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5F36B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Pr="00CE671F">
              <w:rPr>
                <w:rFonts w:ascii="Arial" w:hAnsi="Arial" w:cs="Arial"/>
                <w:b/>
                <w:color w:val="767171"/>
                <w:sz w:val="20"/>
                <w:szCs w:val="20"/>
              </w:rPr>
              <w:t>DAB -18</w:t>
            </w:r>
            <w:r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  <w:t xml:space="preserve"> Akredytacja laboratoriów badawczych wykonujących pomiary pola elektromagnetycznego w środowisku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5F36BA">
              <w:rPr>
                <w:rFonts w:ascii="Arial" w:hAnsi="Arial" w:cs="Arial"/>
                <w:color w:val="767171"/>
                <w:sz w:val="16"/>
                <w:szCs w:val="16"/>
              </w:rPr>
              <w:t xml:space="preserve"> 31.08.2020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5F36BA" w:rsidP="005F36BA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4E3C30">
              <w:rPr>
                <w:rFonts w:ascii="Arial" w:hAnsi="Arial" w:cs="Arial"/>
                <w:sz w:val="16"/>
                <w:szCs w:val="16"/>
              </w:rPr>
              <w:t>DAB-18</w:t>
            </w:r>
            <w:r>
              <w:rPr>
                <w:rFonts w:ascii="Arial" w:hAnsi="Arial" w:cs="Arial"/>
                <w:sz w:val="16"/>
                <w:szCs w:val="16"/>
              </w:rPr>
              <w:t xml:space="preserve">, projekt </w:t>
            </w:r>
            <w:r>
              <w:rPr>
                <w:rFonts w:ascii="Arial" w:hAnsi="Arial" w:cs="Arial"/>
                <w:sz w:val="16"/>
                <w:szCs w:val="16"/>
              </w:rPr>
              <w:t>P3</w:t>
            </w:r>
            <w:r>
              <w:rPr>
                <w:rFonts w:ascii="Arial" w:hAnsi="Arial" w:cs="Arial"/>
                <w:sz w:val="16"/>
                <w:szCs w:val="16"/>
              </w:rPr>
              <w:t xml:space="preserve"> Wydania 2 z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7C" w:rsidRPr="00CC639F" w:rsidTr="000E6B04">
        <w:tc>
          <w:tcPr>
            <w:tcW w:w="199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7C" w:rsidRPr="00CC639F" w:rsidTr="000E6B04">
        <w:tc>
          <w:tcPr>
            <w:tcW w:w="199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C327C" w:rsidRPr="00CC639F" w:rsidRDefault="001C327C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lastRenderedPageBreak/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BA" w:rsidRDefault="005F36BA" w:rsidP="00F31B12">
      <w:pPr>
        <w:spacing w:after="0" w:line="240" w:lineRule="auto"/>
      </w:pPr>
      <w:r>
        <w:separator/>
      </w:r>
    </w:p>
  </w:endnote>
  <w:endnote w:type="continuationSeparator" w:id="0">
    <w:p w:rsidR="005F36BA" w:rsidRDefault="005F36B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 xml:space="preserve">str. 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begin"/>
          </w:r>
          <w:r w:rsidR="001C327C" w:rsidRPr="002B2C1A">
            <w:rPr>
              <w:rStyle w:val="Numerstrony"/>
              <w:rFonts w:ascii="Arial" w:hAnsi="Arial"/>
              <w:sz w:val="16"/>
            </w:rPr>
            <w:instrText>PAGE   \* MERGEFORMAT</w:instrTex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separate"/>
          </w:r>
          <w:r w:rsidR="005F36BA">
            <w:rPr>
              <w:rStyle w:val="Numerstrony"/>
              <w:rFonts w:ascii="Arial" w:hAnsi="Arial"/>
              <w:noProof/>
              <w:sz w:val="16"/>
            </w:rPr>
            <w:t>2</w:t>
          </w:r>
          <w:r w:rsidR="001C327C" w:rsidRPr="002B2C1A">
            <w:rPr>
              <w:rStyle w:val="Numerstrony"/>
              <w:rFonts w:ascii="Arial" w:hAnsi="Arial"/>
              <w:sz w:val="16"/>
            </w:rPr>
            <w:fldChar w:fldCharType="end"/>
          </w:r>
          <w:r w:rsidR="001C327C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="001C327C" w:rsidRPr="00FF3B09">
            <w:rPr>
              <w:rFonts w:ascii="Arial" w:hAnsi="Arial"/>
              <w:sz w:val="16"/>
            </w:rPr>
            <w:fldChar w:fldCharType="begin"/>
          </w:r>
          <w:r w:rsidR="001C327C" w:rsidRPr="00FF3B09">
            <w:rPr>
              <w:rFonts w:ascii="Arial" w:hAnsi="Arial"/>
              <w:sz w:val="16"/>
            </w:rPr>
            <w:instrText xml:space="preserve"> NUMPAGES </w:instrText>
          </w:r>
          <w:r w:rsidR="001C327C" w:rsidRPr="00FF3B09">
            <w:rPr>
              <w:rFonts w:ascii="Arial" w:hAnsi="Arial"/>
              <w:sz w:val="16"/>
            </w:rPr>
            <w:fldChar w:fldCharType="separate"/>
          </w:r>
          <w:r w:rsidR="005F36BA">
            <w:rPr>
              <w:rFonts w:ascii="Arial" w:hAnsi="Arial"/>
              <w:noProof/>
              <w:sz w:val="16"/>
            </w:rPr>
            <w:t>2</w:t>
          </w:r>
          <w:r w:rsidR="001C327C" w:rsidRPr="00FF3B09">
            <w:rPr>
              <w:rFonts w:ascii="Arial" w:hAnsi="Arial"/>
              <w:sz w:val="16"/>
            </w:rPr>
            <w:fldChar w:fldCharType="end"/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BA" w:rsidRDefault="005F36BA" w:rsidP="00F31B12">
      <w:pPr>
        <w:spacing w:after="0" w:line="240" w:lineRule="auto"/>
      </w:pPr>
      <w:r>
        <w:separator/>
      </w:r>
    </w:p>
  </w:footnote>
  <w:footnote w:type="continuationSeparator" w:id="0">
    <w:p w:rsidR="005F36BA" w:rsidRDefault="005F36B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Typ komentarza:  og = ogólny    te = techniczny    ed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BA"/>
    <w:rsid w:val="00046AF3"/>
    <w:rsid w:val="000C3C21"/>
    <w:rsid w:val="000E6B04"/>
    <w:rsid w:val="001452BF"/>
    <w:rsid w:val="001C327C"/>
    <w:rsid w:val="00202E3F"/>
    <w:rsid w:val="002306C9"/>
    <w:rsid w:val="00407197"/>
    <w:rsid w:val="005F36BA"/>
    <w:rsid w:val="00775C27"/>
    <w:rsid w:val="0084741A"/>
    <w:rsid w:val="008E670D"/>
    <w:rsid w:val="009C724E"/>
    <w:rsid w:val="00B70BD4"/>
    <w:rsid w:val="00BA0D9E"/>
    <w:rsid w:val="00C85BC5"/>
    <w:rsid w:val="00CC639F"/>
    <w:rsid w:val="00D87985"/>
    <w:rsid w:val="00DB6588"/>
    <w:rsid w:val="00E43244"/>
    <w:rsid w:val="00E6495F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0D5B2"/>
  <w15:chartTrackingRefBased/>
  <w15:docId w15:val="{A3F717D2-BAF9-4BF2-A7E4-77B5574B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styleId="Numerstrony">
    <w:name w:val="page number"/>
    <w:rsid w:val="001C3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D7B7-3777-482D-BDAE-18ACE7F9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1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Tworek</dc:creator>
  <cp:keywords/>
  <dc:description/>
  <cp:lastModifiedBy>Małgorzata Tworek</cp:lastModifiedBy>
  <cp:revision>1</cp:revision>
  <cp:lastPrinted>2019-06-25T07:19:00Z</cp:lastPrinted>
  <dcterms:created xsi:type="dcterms:W3CDTF">2020-08-10T10:03:00Z</dcterms:created>
  <dcterms:modified xsi:type="dcterms:W3CDTF">2020-08-10T10:05:00Z</dcterms:modified>
</cp:coreProperties>
</file>